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10C" w:rsidRDefault="00F8310C" w:rsidP="00F91CD3">
      <w:pPr>
        <w:spacing w:after="0" w:line="240" w:lineRule="auto"/>
        <w:rPr>
          <w:b/>
          <w:sz w:val="32"/>
          <w:szCs w:val="32"/>
        </w:rPr>
      </w:pPr>
    </w:p>
    <w:p w:rsidR="00F8310C" w:rsidRDefault="00F8310C" w:rsidP="00F91CD3">
      <w:pPr>
        <w:spacing w:after="0" w:line="240" w:lineRule="auto"/>
        <w:rPr>
          <w:b/>
          <w:sz w:val="32"/>
          <w:szCs w:val="32"/>
        </w:rPr>
      </w:pPr>
    </w:p>
    <w:p w:rsidR="009579DB" w:rsidRDefault="009579DB" w:rsidP="00F91CD3">
      <w:pPr>
        <w:spacing w:after="0" w:line="240" w:lineRule="auto"/>
        <w:rPr>
          <w:b/>
          <w:sz w:val="32"/>
          <w:szCs w:val="32"/>
        </w:rPr>
      </w:pPr>
      <w:r w:rsidRPr="008D513B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-342900</wp:posOffset>
                </wp:positionV>
                <wp:extent cx="2012950" cy="194754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194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9DB" w:rsidRDefault="00F91CD3" w:rsidP="009579DB">
                            <w:r w:rsidRPr="00F91CD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2286000"/>
                                  <wp:effectExtent l="0" t="0" r="0" b="0"/>
                                  <wp:docPr id="3" name="Picture 3" descr="C:\Users\Tetonia\Desktop\Colored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tonia\Desktop\Colored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5pt;margin-top:-27pt;width:158.5pt;height:153.3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" filled="f" stroked="f">
                <v:fill opacity="0"/>
                <v:textbox style="mso-fit-shape-to-text:t">
                  <w:txbxContent>
                    <w:p w:rsidR="009579DB" w:rsidRDefault="00F91CD3" w:rsidP="009579DB">
                      <w:r w:rsidRPr="00F91CD3">
                        <w:rPr>
                          <w:noProof/>
                        </w:rPr>
                        <w:drawing>
                          <wp:inline distT="0" distB="0" distL="0" distR="0">
                            <wp:extent cx="2286000" cy="2286000"/>
                            <wp:effectExtent l="0" t="0" r="0" b="0"/>
                            <wp:docPr id="3" name="Picture 3" descr="C:\Users\Tetonia\Desktop\Colored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tonia\Desktop\Colored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D513B">
        <w:rPr>
          <w:b/>
          <w:sz w:val="32"/>
          <w:szCs w:val="32"/>
        </w:rPr>
        <w:t xml:space="preserve">City of Tetonia </w:t>
      </w:r>
    </w:p>
    <w:p w:rsidR="0035533B" w:rsidRPr="008D513B" w:rsidRDefault="0035533B" w:rsidP="00F91CD3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Tetonia City Council</w:t>
      </w:r>
    </w:p>
    <w:p w:rsidR="009C10E6" w:rsidRDefault="009579DB" w:rsidP="00F91CD3">
      <w:pPr>
        <w:spacing w:after="0" w:line="240" w:lineRule="auto"/>
        <w:rPr>
          <w:b/>
          <w:sz w:val="32"/>
          <w:szCs w:val="32"/>
        </w:rPr>
      </w:pPr>
      <w:r w:rsidRPr="008D513B">
        <w:rPr>
          <w:b/>
          <w:sz w:val="32"/>
          <w:szCs w:val="32"/>
        </w:rPr>
        <w:t>City Hall-3192 Perry Ave</w:t>
      </w:r>
    </w:p>
    <w:p w:rsidR="00293DE0" w:rsidRDefault="00293DE0" w:rsidP="00F91CD3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August 14, 2017</w:t>
      </w:r>
    </w:p>
    <w:p w:rsidR="00293DE0" w:rsidRDefault="00293DE0" w:rsidP="00F91CD3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7:00 pm</w:t>
      </w:r>
    </w:p>
    <w:p w:rsidR="00CD1436" w:rsidRDefault="00CD1436" w:rsidP="00F91CD3">
      <w:pPr>
        <w:spacing w:after="0" w:line="240" w:lineRule="auto"/>
        <w:rPr>
          <w:b/>
          <w:sz w:val="32"/>
          <w:szCs w:val="32"/>
        </w:rPr>
      </w:pPr>
    </w:p>
    <w:p w:rsidR="009579DB" w:rsidRDefault="009579DB" w:rsidP="009579DB">
      <w:pPr>
        <w:spacing w:line="240" w:lineRule="auto"/>
        <w:rPr>
          <w:b/>
          <w:sz w:val="28"/>
          <w:szCs w:val="28"/>
          <w:u w:val="single"/>
        </w:rPr>
      </w:pPr>
      <w:r w:rsidRPr="00071F1F">
        <w:rPr>
          <w:b/>
          <w:sz w:val="40"/>
          <w:szCs w:val="40"/>
        </w:rPr>
        <w:t>A</w:t>
      </w:r>
      <w:r>
        <w:rPr>
          <w:b/>
          <w:sz w:val="40"/>
          <w:szCs w:val="40"/>
        </w:rPr>
        <w:t>genda</w:t>
      </w:r>
      <w:r>
        <w:rPr>
          <w:b/>
          <w:sz w:val="40"/>
          <w:szCs w:val="40"/>
        </w:rPr>
        <w:br/>
      </w:r>
      <w:r w:rsidRPr="00071F1F">
        <w:rPr>
          <w:b/>
          <w:sz w:val="28"/>
          <w:szCs w:val="28"/>
          <w:u w:val="single"/>
        </w:rPr>
        <w:t>Open Meeting</w:t>
      </w:r>
    </w:p>
    <w:p w:rsidR="00293DE0" w:rsidRPr="00293DE0" w:rsidRDefault="00293DE0" w:rsidP="009579DB">
      <w:pPr>
        <w:spacing w:line="240" w:lineRule="auto"/>
        <w:rPr>
          <w:sz w:val="28"/>
          <w:szCs w:val="28"/>
        </w:rPr>
      </w:pPr>
      <w:r w:rsidRPr="00293DE0">
        <w:rPr>
          <w:sz w:val="28"/>
          <w:szCs w:val="28"/>
        </w:rPr>
        <w:t>The requirements for the opening of the meeting will have been fulfilled as a part of the</w:t>
      </w:r>
      <w:r w:rsidRPr="00293DE0">
        <w:rPr>
          <w:sz w:val="28"/>
          <w:szCs w:val="28"/>
        </w:rPr>
        <w:br/>
        <w:t>opening of the Public Hearing which took place immediately prior to this meeting.</w:t>
      </w:r>
    </w:p>
    <w:p w:rsidR="00396E19" w:rsidRDefault="00396E19" w:rsidP="00396E19">
      <w:pPr>
        <w:spacing w:after="0" w:line="240" w:lineRule="auto"/>
        <w:rPr>
          <w:b/>
          <w:sz w:val="28"/>
          <w:szCs w:val="28"/>
          <w:u w:val="single"/>
        </w:rPr>
      </w:pPr>
      <w:r w:rsidRPr="00396E19">
        <w:rPr>
          <w:b/>
          <w:sz w:val="28"/>
          <w:szCs w:val="28"/>
          <w:u w:val="single"/>
        </w:rPr>
        <w:t>General Business</w:t>
      </w:r>
    </w:p>
    <w:p w:rsidR="00572F2E" w:rsidRDefault="00572F2E" w:rsidP="0035533B">
      <w:pPr>
        <w:spacing w:after="0" w:line="240" w:lineRule="auto"/>
        <w:rPr>
          <w:b/>
          <w:sz w:val="28"/>
          <w:szCs w:val="28"/>
          <w:u w:val="single"/>
        </w:rPr>
      </w:pPr>
    </w:p>
    <w:p w:rsidR="0035533B" w:rsidRPr="0083410B" w:rsidRDefault="0035533B" w:rsidP="0083410B">
      <w:pPr>
        <w:pStyle w:val="ListParagraph"/>
        <w:numPr>
          <w:ilvl w:val="0"/>
          <w:numId w:val="25"/>
        </w:numPr>
        <w:spacing w:after="0" w:line="240" w:lineRule="auto"/>
        <w:rPr>
          <w:sz w:val="24"/>
          <w:szCs w:val="24"/>
        </w:rPr>
      </w:pPr>
      <w:r w:rsidRPr="0083410B">
        <w:rPr>
          <w:sz w:val="24"/>
          <w:szCs w:val="24"/>
        </w:rPr>
        <w:t xml:space="preserve">Water Project – </w:t>
      </w:r>
      <w:r w:rsidR="004F18CC" w:rsidRPr="0083410B">
        <w:rPr>
          <w:sz w:val="24"/>
          <w:szCs w:val="24"/>
        </w:rPr>
        <w:t>Update from Mayor</w:t>
      </w:r>
    </w:p>
    <w:p w:rsidR="00293DE0" w:rsidRPr="0083410B" w:rsidRDefault="00293DE0" w:rsidP="0083410B">
      <w:pPr>
        <w:pStyle w:val="ListParagraph"/>
        <w:numPr>
          <w:ilvl w:val="1"/>
          <w:numId w:val="25"/>
        </w:numPr>
        <w:spacing w:after="0" w:line="240" w:lineRule="auto"/>
        <w:rPr>
          <w:sz w:val="24"/>
          <w:szCs w:val="24"/>
        </w:rPr>
      </w:pPr>
      <w:r w:rsidRPr="0083410B">
        <w:rPr>
          <w:sz w:val="24"/>
          <w:szCs w:val="24"/>
        </w:rPr>
        <w:t>Adoption of the “Policy Regarding Nondiscrimination on the Basis of Disability”</w:t>
      </w:r>
    </w:p>
    <w:p w:rsidR="00293DE0" w:rsidRDefault="00293DE0" w:rsidP="0083410B">
      <w:pPr>
        <w:spacing w:after="0" w:line="240" w:lineRule="auto"/>
        <w:ind w:left="1440" w:firstLine="720"/>
        <w:rPr>
          <w:sz w:val="24"/>
          <w:szCs w:val="24"/>
        </w:rPr>
      </w:pPr>
      <w:r w:rsidRPr="0083410B">
        <w:rPr>
          <w:sz w:val="24"/>
          <w:szCs w:val="24"/>
        </w:rPr>
        <w:t>(</w:t>
      </w:r>
      <w:proofErr w:type="gramStart"/>
      <w:r w:rsidRPr="0083410B">
        <w:rPr>
          <w:sz w:val="24"/>
          <w:szCs w:val="24"/>
        </w:rPr>
        <w:t>one</w:t>
      </w:r>
      <w:proofErr w:type="gramEnd"/>
      <w:r w:rsidRPr="0083410B">
        <w:rPr>
          <w:sz w:val="24"/>
          <w:szCs w:val="24"/>
        </w:rPr>
        <w:t xml:space="preserve"> of the requirements for the receipt of Federal Funding)</w:t>
      </w:r>
    </w:p>
    <w:p w:rsidR="0083410B" w:rsidRPr="0083410B" w:rsidRDefault="00293DE0" w:rsidP="0083410B">
      <w:pPr>
        <w:pStyle w:val="ListParagraph"/>
        <w:numPr>
          <w:ilvl w:val="0"/>
          <w:numId w:val="25"/>
        </w:numPr>
        <w:spacing w:after="0" w:line="240" w:lineRule="auto"/>
        <w:rPr>
          <w:sz w:val="24"/>
          <w:szCs w:val="24"/>
        </w:rPr>
      </w:pPr>
      <w:r w:rsidRPr="0083410B">
        <w:rPr>
          <w:sz w:val="24"/>
          <w:szCs w:val="24"/>
        </w:rPr>
        <w:t>Review of rate increases as determined by the Mayor as directed by the Council</w:t>
      </w:r>
    </w:p>
    <w:p w:rsidR="00293DE0" w:rsidRPr="0083410B" w:rsidRDefault="0083410B" w:rsidP="00293DE0">
      <w:pPr>
        <w:pStyle w:val="ListParagraph"/>
        <w:numPr>
          <w:ilvl w:val="0"/>
          <w:numId w:val="25"/>
        </w:numPr>
        <w:spacing w:after="0" w:line="240" w:lineRule="auto"/>
        <w:rPr>
          <w:sz w:val="24"/>
          <w:szCs w:val="24"/>
        </w:rPr>
      </w:pPr>
      <w:r w:rsidRPr="0083410B">
        <w:rPr>
          <w:sz w:val="24"/>
          <w:szCs w:val="24"/>
        </w:rPr>
        <w:t>Logo – potential change</w:t>
      </w:r>
    </w:p>
    <w:p w:rsidR="00293DE0" w:rsidRPr="0083410B" w:rsidRDefault="00293DE0" w:rsidP="00293DE0">
      <w:pPr>
        <w:pStyle w:val="ListParagraph"/>
        <w:numPr>
          <w:ilvl w:val="0"/>
          <w:numId w:val="25"/>
        </w:numPr>
        <w:spacing w:after="0" w:line="240" w:lineRule="auto"/>
        <w:rPr>
          <w:sz w:val="24"/>
          <w:szCs w:val="24"/>
        </w:rPr>
      </w:pPr>
      <w:r w:rsidRPr="0083410B">
        <w:rPr>
          <w:sz w:val="24"/>
          <w:szCs w:val="24"/>
        </w:rPr>
        <w:t>Events – Update from the Mayor</w:t>
      </w:r>
    </w:p>
    <w:p w:rsidR="00293DE0" w:rsidRDefault="00293DE0" w:rsidP="00293DE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83410B">
        <w:rPr>
          <w:sz w:val="24"/>
          <w:szCs w:val="24"/>
        </w:rPr>
        <w:tab/>
      </w:r>
      <w:r>
        <w:rPr>
          <w:sz w:val="24"/>
          <w:szCs w:val="24"/>
        </w:rPr>
        <w:t xml:space="preserve">Dutch </w:t>
      </w:r>
      <w:r w:rsidR="00B27DBB">
        <w:rPr>
          <w:sz w:val="24"/>
          <w:szCs w:val="24"/>
        </w:rPr>
        <w:t>oven</w:t>
      </w:r>
      <w:r>
        <w:rPr>
          <w:sz w:val="24"/>
          <w:szCs w:val="24"/>
        </w:rPr>
        <w:t xml:space="preserve"> Cook-off</w:t>
      </w:r>
    </w:p>
    <w:p w:rsidR="00293DE0" w:rsidRDefault="00293DE0" w:rsidP="00293DE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3410B">
        <w:rPr>
          <w:sz w:val="24"/>
          <w:szCs w:val="24"/>
        </w:rPr>
        <w:tab/>
      </w:r>
      <w:r>
        <w:rPr>
          <w:sz w:val="24"/>
          <w:szCs w:val="24"/>
        </w:rPr>
        <w:t>Report for 2017</w:t>
      </w:r>
    </w:p>
    <w:p w:rsidR="00293DE0" w:rsidRDefault="00293DE0" w:rsidP="00293DE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3410B">
        <w:rPr>
          <w:sz w:val="24"/>
          <w:szCs w:val="24"/>
        </w:rPr>
        <w:tab/>
      </w:r>
      <w:r>
        <w:rPr>
          <w:sz w:val="24"/>
          <w:szCs w:val="24"/>
        </w:rPr>
        <w:t>Select a date for 2018</w:t>
      </w:r>
    </w:p>
    <w:p w:rsidR="00293DE0" w:rsidRDefault="00293DE0" w:rsidP="00293DE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83410B">
        <w:rPr>
          <w:sz w:val="24"/>
          <w:szCs w:val="24"/>
        </w:rPr>
        <w:tab/>
      </w:r>
      <w:r>
        <w:rPr>
          <w:sz w:val="24"/>
          <w:szCs w:val="24"/>
        </w:rPr>
        <w:t>Eclipse</w:t>
      </w:r>
    </w:p>
    <w:p w:rsidR="00293DE0" w:rsidRPr="00B27DBB" w:rsidRDefault="00293DE0" w:rsidP="00293DE0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3410B">
        <w:rPr>
          <w:sz w:val="24"/>
          <w:szCs w:val="24"/>
        </w:rPr>
        <w:tab/>
      </w:r>
      <w:r w:rsidRPr="00B27DBB">
        <w:rPr>
          <w:b/>
          <w:sz w:val="24"/>
          <w:szCs w:val="24"/>
        </w:rPr>
        <w:t>Volunteers needed for the information booth</w:t>
      </w:r>
    </w:p>
    <w:p w:rsidR="00293DE0" w:rsidRPr="00B27DBB" w:rsidRDefault="00293DE0" w:rsidP="00293DE0">
      <w:pPr>
        <w:spacing w:after="0" w:line="240" w:lineRule="auto"/>
        <w:rPr>
          <w:b/>
          <w:sz w:val="24"/>
          <w:szCs w:val="24"/>
        </w:rPr>
      </w:pPr>
      <w:r w:rsidRPr="00B27DBB">
        <w:rPr>
          <w:b/>
          <w:sz w:val="24"/>
          <w:szCs w:val="24"/>
        </w:rPr>
        <w:tab/>
      </w:r>
      <w:r w:rsidRPr="00B27DBB">
        <w:rPr>
          <w:b/>
          <w:sz w:val="24"/>
          <w:szCs w:val="24"/>
        </w:rPr>
        <w:tab/>
      </w:r>
      <w:r w:rsidR="0083410B">
        <w:rPr>
          <w:b/>
          <w:sz w:val="24"/>
          <w:szCs w:val="24"/>
        </w:rPr>
        <w:tab/>
      </w:r>
      <w:r w:rsidRPr="00B27DBB">
        <w:rPr>
          <w:b/>
          <w:sz w:val="24"/>
          <w:szCs w:val="24"/>
        </w:rPr>
        <w:t>Other volunteers possibl</w:t>
      </w:r>
      <w:r w:rsidR="00B27DBB" w:rsidRPr="00B27DBB">
        <w:rPr>
          <w:b/>
          <w:sz w:val="24"/>
          <w:szCs w:val="24"/>
        </w:rPr>
        <w:t>y</w:t>
      </w:r>
      <w:r w:rsidRPr="00B27DBB">
        <w:rPr>
          <w:b/>
          <w:sz w:val="24"/>
          <w:szCs w:val="24"/>
        </w:rPr>
        <w:t xml:space="preserve"> needed</w:t>
      </w:r>
    </w:p>
    <w:p w:rsidR="00293DE0" w:rsidRDefault="00293DE0" w:rsidP="00293DE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3410B">
        <w:rPr>
          <w:sz w:val="24"/>
          <w:szCs w:val="24"/>
        </w:rPr>
        <w:tab/>
      </w:r>
      <w:r w:rsidR="007B3B18">
        <w:rPr>
          <w:sz w:val="24"/>
          <w:szCs w:val="24"/>
        </w:rPr>
        <w:t>“</w:t>
      </w:r>
      <w:r>
        <w:rPr>
          <w:sz w:val="24"/>
          <w:szCs w:val="24"/>
        </w:rPr>
        <w:t>Sta</w:t>
      </w:r>
      <w:r w:rsidR="007B3B18">
        <w:rPr>
          <w:sz w:val="24"/>
          <w:szCs w:val="24"/>
        </w:rPr>
        <w:t>rry Night Ga</w:t>
      </w:r>
      <w:bookmarkStart w:id="0" w:name="_GoBack"/>
      <w:bookmarkEnd w:id="0"/>
      <w:r w:rsidR="007B3B18">
        <w:rPr>
          <w:sz w:val="24"/>
          <w:szCs w:val="24"/>
        </w:rPr>
        <w:t>zing”</w:t>
      </w:r>
      <w:r w:rsidR="00B27DBB">
        <w:rPr>
          <w:sz w:val="24"/>
          <w:szCs w:val="24"/>
        </w:rPr>
        <w:t xml:space="preserve"> – see attached flyer</w:t>
      </w:r>
    </w:p>
    <w:p w:rsidR="00B27DBB" w:rsidRDefault="00B27DBB" w:rsidP="00293DE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3410B">
        <w:rPr>
          <w:sz w:val="24"/>
          <w:szCs w:val="24"/>
        </w:rPr>
        <w:tab/>
      </w:r>
      <w:r>
        <w:rPr>
          <w:sz w:val="24"/>
          <w:szCs w:val="24"/>
        </w:rPr>
        <w:t>Tetonia Rodeo Grounds</w:t>
      </w:r>
    </w:p>
    <w:p w:rsidR="00B27DBB" w:rsidRPr="0083410B" w:rsidRDefault="00B27DBB" w:rsidP="0083410B">
      <w:pPr>
        <w:pStyle w:val="ListParagraph"/>
        <w:numPr>
          <w:ilvl w:val="0"/>
          <w:numId w:val="26"/>
        </w:numPr>
        <w:spacing w:after="0" w:line="240" w:lineRule="auto"/>
        <w:rPr>
          <w:sz w:val="24"/>
          <w:szCs w:val="24"/>
        </w:rPr>
      </w:pPr>
      <w:r w:rsidRPr="0083410B">
        <w:rPr>
          <w:sz w:val="24"/>
          <w:szCs w:val="24"/>
        </w:rPr>
        <w:t>Potential Update of the Comprehensive Plan</w:t>
      </w:r>
    </w:p>
    <w:p w:rsidR="00B27DBB" w:rsidRDefault="00B27DBB" w:rsidP="00293DE0">
      <w:pPr>
        <w:spacing w:after="0" w:line="240" w:lineRule="auto"/>
        <w:rPr>
          <w:sz w:val="24"/>
          <w:szCs w:val="24"/>
        </w:rPr>
      </w:pPr>
    </w:p>
    <w:p w:rsidR="0083410B" w:rsidRDefault="00B27DBB" w:rsidP="004F18CC"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Executive Session</w:t>
      </w:r>
    </w:p>
    <w:p w:rsidR="004F18CC" w:rsidRDefault="004F18CC" w:rsidP="004F18CC">
      <w:pPr>
        <w:spacing w:after="0" w:line="240" w:lineRule="auto"/>
        <w:rPr>
          <w:b/>
          <w:sz w:val="28"/>
          <w:szCs w:val="28"/>
          <w:u w:val="single"/>
        </w:rPr>
      </w:pPr>
      <w:r w:rsidRPr="004F18CC">
        <w:rPr>
          <w:b/>
          <w:sz w:val="28"/>
          <w:szCs w:val="28"/>
          <w:u w:val="single"/>
        </w:rPr>
        <w:t>Public Works</w:t>
      </w:r>
    </w:p>
    <w:p w:rsidR="004F18CC" w:rsidRDefault="004F18CC" w:rsidP="004F18CC"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Planning and Zoning</w:t>
      </w:r>
    </w:p>
    <w:p w:rsidR="004F18CC" w:rsidRDefault="004F18CC" w:rsidP="004F18CC"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Consent Agenda</w:t>
      </w:r>
    </w:p>
    <w:p w:rsidR="004F18CC" w:rsidRDefault="004F18CC" w:rsidP="004F18CC">
      <w:pPr>
        <w:spacing w:after="0" w:line="240" w:lineRule="auto"/>
        <w:rPr>
          <w:b/>
          <w:sz w:val="28"/>
          <w:szCs w:val="28"/>
          <w:u w:val="single"/>
        </w:rPr>
      </w:pPr>
    </w:p>
    <w:p w:rsidR="004F18CC" w:rsidRPr="004F18CC" w:rsidRDefault="004F18CC" w:rsidP="004F18CC">
      <w:pPr>
        <w:pStyle w:val="ListParagraph"/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4F18CC">
        <w:rPr>
          <w:sz w:val="24"/>
          <w:szCs w:val="24"/>
        </w:rPr>
        <w:t>Approval of Minutes</w:t>
      </w:r>
    </w:p>
    <w:p w:rsidR="004F18CC" w:rsidRPr="004F18CC" w:rsidRDefault="004F18CC" w:rsidP="004F18CC">
      <w:pPr>
        <w:pStyle w:val="ListParagraph"/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4F18CC">
        <w:rPr>
          <w:sz w:val="24"/>
          <w:szCs w:val="24"/>
        </w:rPr>
        <w:t>Claims and Revenue</w:t>
      </w:r>
    </w:p>
    <w:p w:rsidR="004F18CC" w:rsidRPr="004F18CC" w:rsidRDefault="004F18CC" w:rsidP="004F18CC">
      <w:pPr>
        <w:pStyle w:val="ListParagraph"/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4F18CC">
        <w:rPr>
          <w:sz w:val="24"/>
          <w:szCs w:val="24"/>
        </w:rPr>
        <w:t>Aging Report/Delinquencies</w:t>
      </w:r>
    </w:p>
    <w:p w:rsidR="004D493A" w:rsidRDefault="004D493A" w:rsidP="004D493A">
      <w:pPr>
        <w:spacing w:after="0" w:line="240" w:lineRule="auto"/>
        <w:rPr>
          <w:b/>
          <w:sz w:val="24"/>
          <w:szCs w:val="24"/>
        </w:rPr>
      </w:pPr>
    </w:p>
    <w:sectPr w:rsidR="004D493A" w:rsidSect="00F8310C">
      <w:footerReference w:type="even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4FD3" w:rsidRDefault="000B4FD3">
      <w:pPr>
        <w:spacing w:after="0" w:line="240" w:lineRule="auto"/>
      </w:pPr>
      <w:r>
        <w:separator/>
      </w:r>
    </w:p>
  </w:endnote>
  <w:endnote w:type="continuationSeparator" w:id="0">
    <w:p w:rsidR="000B4FD3" w:rsidRDefault="000B4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CAB" w:rsidRDefault="009579DB" w:rsidP="00AD638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80CAB" w:rsidRDefault="000B4FD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CAB" w:rsidRDefault="000B4FD3" w:rsidP="00AD6388">
    <w:pPr>
      <w:pStyle w:val="Footer"/>
      <w:framePr w:wrap="around" w:vAnchor="text" w:hAnchor="margin" w:xAlign="center" w:y="1"/>
      <w:rPr>
        <w:rStyle w:val="PageNumber"/>
      </w:rPr>
    </w:pPr>
  </w:p>
  <w:p w:rsidR="00780CAB" w:rsidRDefault="000B4FD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4FD3" w:rsidRDefault="000B4FD3">
      <w:pPr>
        <w:spacing w:after="0" w:line="240" w:lineRule="auto"/>
      </w:pPr>
      <w:r>
        <w:separator/>
      </w:r>
    </w:p>
  </w:footnote>
  <w:footnote w:type="continuationSeparator" w:id="0">
    <w:p w:rsidR="000B4FD3" w:rsidRDefault="000B4F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04193"/>
    <w:multiLevelType w:val="hybridMultilevel"/>
    <w:tmpl w:val="D3DC3730"/>
    <w:lvl w:ilvl="0" w:tplc="7166BB08">
      <w:numFmt w:val="bullet"/>
      <w:lvlText w:val="-"/>
      <w:lvlJc w:val="left"/>
      <w:pPr>
        <w:ind w:left="22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738BF"/>
    <w:multiLevelType w:val="hybridMultilevel"/>
    <w:tmpl w:val="5254B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B5FF2"/>
    <w:multiLevelType w:val="hybridMultilevel"/>
    <w:tmpl w:val="2B969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43BBE"/>
    <w:multiLevelType w:val="hybridMultilevel"/>
    <w:tmpl w:val="44644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FC46B3"/>
    <w:multiLevelType w:val="hybridMultilevel"/>
    <w:tmpl w:val="2494B354"/>
    <w:lvl w:ilvl="0" w:tplc="7166BB08">
      <w:numFmt w:val="bullet"/>
      <w:lvlText w:val="-"/>
      <w:lvlJc w:val="left"/>
      <w:pPr>
        <w:ind w:left="22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172F3"/>
    <w:multiLevelType w:val="hybridMultilevel"/>
    <w:tmpl w:val="5000A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186208"/>
    <w:multiLevelType w:val="hybridMultilevel"/>
    <w:tmpl w:val="5630B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EC4452"/>
    <w:multiLevelType w:val="hybridMultilevel"/>
    <w:tmpl w:val="61DE0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601FCD"/>
    <w:multiLevelType w:val="hybridMultilevel"/>
    <w:tmpl w:val="5C269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5F74CE"/>
    <w:multiLevelType w:val="hybridMultilevel"/>
    <w:tmpl w:val="C9BA6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CB22A9"/>
    <w:multiLevelType w:val="hybridMultilevel"/>
    <w:tmpl w:val="E2A8C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4113EB"/>
    <w:multiLevelType w:val="hybridMultilevel"/>
    <w:tmpl w:val="87900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9C03B7"/>
    <w:multiLevelType w:val="hybridMultilevel"/>
    <w:tmpl w:val="41AE1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B07AEF"/>
    <w:multiLevelType w:val="hybridMultilevel"/>
    <w:tmpl w:val="DCE0F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845A63"/>
    <w:multiLevelType w:val="hybridMultilevel"/>
    <w:tmpl w:val="9266E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D1209B"/>
    <w:multiLevelType w:val="hybridMultilevel"/>
    <w:tmpl w:val="A74E0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297175"/>
    <w:multiLevelType w:val="hybridMultilevel"/>
    <w:tmpl w:val="C1A67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5E21BE"/>
    <w:multiLevelType w:val="hybridMultilevel"/>
    <w:tmpl w:val="80F601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38561BB"/>
    <w:multiLevelType w:val="hybridMultilevel"/>
    <w:tmpl w:val="01DA6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19735C"/>
    <w:multiLevelType w:val="hybridMultilevel"/>
    <w:tmpl w:val="DBB2F288"/>
    <w:lvl w:ilvl="0" w:tplc="7166BB08">
      <w:numFmt w:val="bullet"/>
      <w:lvlText w:val="-"/>
      <w:lvlJc w:val="left"/>
      <w:pPr>
        <w:ind w:left="22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20" w15:restartNumberingAfterBreak="0">
    <w:nsid w:val="56F954B8"/>
    <w:multiLevelType w:val="hybridMultilevel"/>
    <w:tmpl w:val="A0A2F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831303"/>
    <w:multiLevelType w:val="hybridMultilevel"/>
    <w:tmpl w:val="1C264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BB0E6B"/>
    <w:multiLevelType w:val="hybridMultilevel"/>
    <w:tmpl w:val="9F949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0D214F"/>
    <w:multiLevelType w:val="hybridMultilevel"/>
    <w:tmpl w:val="157C78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CE52B4E"/>
    <w:multiLevelType w:val="hybridMultilevel"/>
    <w:tmpl w:val="F1F4D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A3E88"/>
    <w:multiLevelType w:val="hybridMultilevel"/>
    <w:tmpl w:val="3CC0EB98"/>
    <w:lvl w:ilvl="0" w:tplc="040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5"/>
  </w:num>
  <w:num w:numId="4">
    <w:abstractNumId w:val="22"/>
  </w:num>
  <w:num w:numId="5">
    <w:abstractNumId w:val="18"/>
  </w:num>
  <w:num w:numId="6">
    <w:abstractNumId w:val="3"/>
  </w:num>
  <w:num w:numId="7">
    <w:abstractNumId w:val="11"/>
  </w:num>
  <w:num w:numId="8">
    <w:abstractNumId w:val="2"/>
  </w:num>
  <w:num w:numId="9">
    <w:abstractNumId w:val="19"/>
  </w:num>
  <w:num w:numId="10">
    <w:abstractNumId w:val="0"/>
  </w:num>
  <w:num w:numId="11">
    <w:abstractNumId w:val="4"/>
  </w:num>
  <w:num w:numId="12">
    <w:abstractNumId w:val="25"/>
  </w:num>
  <w:num w:numId="13">
    <w:abstractNumId w:val="21"/>
  </w:num>
  <w:num w:numId="14">
    <w:abstractNumId w:val="8"/>
  </w:num>
  <w:num w:numId="15">
    <w:abstractNumId w:val="23"/>
  </w:num>
  <w:num w:numId="16">
    <w:abstractNumId w:val="14"/>
  </w:num>
  <w:num w:numId="17">
    <w:abstractNumId w:val="16"/>
  </w:num>
  <w:num w:numId="18">
    <w:abstractNumId w:val="10"/>
  </w:num>
  <w:num w:numId="19">
    <w:abstractNumId w:val="13"/>
  </w:num>
  <w:num w:numId="20">
    <w:abstractNumId w:val="1"/>
  </w:num>
  <w:num w:numId="21">
    <w:abstractNumId w:val="20"/>
  </w:num>
  <w:num w:numId="22">
    <w:abstractNumId w:val="6"/>
  </w:num>
  <w:num w:numId="23">
    <w:abstractNumId w:val="12"/>
  </w:num>
  <w:num w:numId="24">
    <w:abstractNumId w:val="24"/>
  </w:num>
  <w:num w:numId="25">
    <w:abstractNumId w:val="9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9DB"/>
    <w:rsid w:val="00000C2A"/>
    <w:rsid w:val="00077DF1"/>
    <w:rsid w:val="000B4FD3"/>
    <w:rsid w:val="001032CB"/>
    <w:rsid w:val="001162E7"/>
    <w:rsid w:val="00130DF5"/>
    <w:rsid w:val="00180FA3"/>
    <w:rsid w:val="00225BF5"/>
    <w:rsid w:val="00281E8E"/>
    <w:rsid w:val="00293DE0"/>
    <w:rsid w:val="0035533B"/>
    <w:rsid w:val="003917F1"/>
    <w:rsid w:val="00396E19"/>
    <w:rsid w:val="003B41DF"/>
    <w:rsid w:val="004D493A"/>
    <w:rsid w:val="004F18CC"/>
    <w:rsid w:val="005417E7"/>
    <w:rsid w:val="00552B8F"/>
    <w:rsid w:val="00572F2E"/>
    <w:rsid w:val="00644F6A"/>
    <w:rsid w:val="00730A9E"/>
    <w:rsid w:val="007B3B18"/>
    <w:rsid w:val="0083410B"/>
    <w:rsid w:val="008A1A79"/>
    <w:rsid w:val="008C401D"/>
    <w:rsid w:val="008D5B1D"/>
    <w:rsid w:val="009579DB"/>
    <w:rsid w:val="009C10E6"/>
    <w:rsid w:val="009E3452"/>
    <w:rsid w:val="009E7F25"/>
    <w:rsid w:val="00A61B83"/>
    <w:rsid w:val="00B06178"/>
    <w:rsid w:val="00B27DBB"/>
    <w:rsid w:val="00CD1436"/>
    <w:rsid w:val="00D53BCC"/>
    <w:rsid w:val="00E42804"/>
    <w:rsid w:val="00E95B50"/>
    <w:rsid w:val="00F01734"/>
    <w:rsid w:val="00F02DF6"/>
    <w:rsid w:val="00F53E55"/>
    <w:rsid w:val="00F8310C"/>
    <w:rsid w:val="00F91CD3"/>
    <w:rsid w:val="00FF1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94FFF1-8B6A-4390-8396-AA9C1B67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9DB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9579DB"/>
    <w:pPr>
      <w:ind w:left="720"/>
      <w:contextualSpacing/>
    </w:pPr>
  </w:style>
  <w:style w:type="paragraph" w:styleId="Footer">
    <w:name w:val="footer"/>
    <w:basedOn w:val="Normal"/>
    <w:link w:val="FooterChar"/>
    <w:rsid w:val="009579D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579DB"/>
    <w:rPr>
      <w:rFonts w:ascii="Calibri" w:eastAsia="Times New Roman" w:hAnsi="Calibri" w:cs="Times New Roman"/>
    </w:rPr>
  </w:style>
  <w:style w:type="character" w:styleId="PageNumber">
    <w:name w:val="page number"/>
    <w:rsid w:val="009579DB"/>
    <w:rPr>
      <w:rFonts w:cs="Times New Roman"/>
    </w:rPr>
  </w:style>
  <w:style w:type="character" w:styleId="CommentReference">
    <w:name w:val="annotation reference"/>
    <w:semiHidden/>
    <w:rsid w:val="009579DB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9579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579DB"/>
    <w:rPr>
      <w:rFonts w:ascii="Calibri" w:eastAsia="Times New Roman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79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9D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Tetonia City Hall</dc:creator>
  <cp:keywords/>
  <dc:description/>
  <cp:lastModifiedBy>Tetonia City Hall</cp:lastModifiedBy>
  <cp:revision>4</cp:revision>
  <cp:lastPrinted>2017-08-12T21:13:00Z</cp:lastPrinted>
  <dcterms:created xsi:type="dcterms:W3CDTF">2017-08-12T20:52:00Z</dcterms:created>
  <dcterms:modified xsi:type="dcterms:W3CDTF">2017-08-12T21:13:00Z</dcterms:modified>
</cp:coreProperties>
</file>